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C0" w:rsidRDefault="008423C0">
      <w:pPr>
        <w:spacing w:after="160" w:line="259" w:lineRule="auto"/>
        <w:jc w:val="center"/>
        <w:rPr>
          <w:rFonts w:cs="Calibri"/>
          <w:b/>
          <w:sz w:val="28"/>
        </w:rPr>
      </w:pPr>
      <w:r>
        <w:rPr>
          <w:rFonts w:cs="Calibri"/>
          <w:b/>
          <w:sz w:val="28"/>
        </w:rPr>
        <w:t>SVADBA V MSKS DOLNÝ KUBÍN</w:t>
      </w:r>
    </w:p>
    <w:p w:rsidR="008423C0" w:rsidRPr="009E2AE4" w:rsidRDefault="008423C0" w:rsidP="00933BD2">
      <w:pPr>
        <w:spacing w:after="160" w:line="259" w:lineRule="auto"/>
        <w:jc w:val="center"/>
        <w:rPr>
          <w:rFonts w:cs="Calibri"/>
          <w:sz w:val="28"/>
        </w:rPr>
      </w:pPr>
      <w:r>
        <w:rPr>
          <w:rFonts w:cs="Calibri"/>
          <w:b/>
          <w:sz w:val="28"/>
        </w:rPr>
        <w:t xml:space="preserve">Cena prenájmu  </w:t>
      </w:r>
      <w:r w:rsidRPr="00AC3546">
        <w:rPr>
          <w:rFonts w:cs="Calibri"/>
          <w:b/>
          <w:sz w:val="28"/>
        </w:rPr>
        <w:t>za estrádnu sálu</w:t>
      </w:r>
      <w:r>
        <w:rPr>
          <w:rFonts w:cs="Calibri"/>
          <w:b/>
          <w:sz w:val="28"/>
        </w:rPr>
        <w:t>: 225.-</w:t>
      </w:r>
      <w:r>
        <w:rPr>
          <w:rFonts w:cs="Calibri"/>
          <w:sz w:val="28"/>
        </w:rPr>
        <w:t xml:space="preserve"> </w:t>
      </w:r>
      <w:r w:rsidRPr="009E2AE4">
        <w:rPr>
          <w:rFonts w:cs="Calibri"/>
          <w:sz w:val="28"/>
        </w:rPr>
        <w:t>€</w:t>
      </w:r>
    </w:p>
    <w:p w:rsidR="008423C0" w:rsidRDefault="008423C0" w:rsidP="009E2AE4">
      <w:pPr>
        <w:spacing w:after="160"/>
        <w:rPr>
          <w:rFonts w:cs="Calibri"/>
          <w:sz w:val="28"/>
        </w:rPr>
      </w:pPr>
      <w:r>
        <w:rPr>
          <w:rFonts w:cs="Calibri"/>
          <w:sz w:val="28"/>
        </w:rPr>
        <w:t>Kapacita sály je približne 170 osôb, ale pre zachovanie dostatočnej veľkosti  parketu odporúčame maximálny počet 150 hostí. V priestore sa nachádzajú obdĺžnikové stoly a čalúnené stoličky, ktoré odporúčame zakryť návlekmi. Estrádna sála ma v strope bielu dekoračnú výzdobu.</w:t>
      </w:r>
    </w:p>
    <w:p w:rsidR="008423C0" w:rsidRPr="00AC3546" w:rsidRDefault="008423C0" w:rsidP="009E2AE4">
      <w:pPr>
        <w:spacing w:after="160"/>
        <w:rPr>
          <w:rFonts w:cs="Calibri"/>
          <w:sz w:val="28"/>
        </w:rPr>
      </w:pPr>
      <w:r>
        <w:rPr>
          <w:rFonts w:cs="Calibri"/>
          <w:sz w:val="28"/>
        </w:rPr>
        <w:t>Platba: 100 € pri potvrdení objednávky, minimálne 6 mesiacov pred konaním svadby.</w:t>
      </w:r>
    </w:p>
    <w:p w:rsidR="008423C0" w:rsidRDefault="008423C0" w:rsidP="009E2AE4">
      <w:pPr>
        <w:spacing w:after="160"/>
        <w:rPr>
          <w:rFonts w:cs="Calibri"/>
          <w:sz w:val="28"/>
        </w:rPr>
      </w:pPr>
      <w:r>
        <w:rPr>
          <w:rFonts w:cs="Calibri"/>
          <w:b/>
          <w:sz w:val="28"/>
        </w:rPr>
        <w:t xml:space="preserve">Cena prenájmu  </w:t>
      </w:r>
      <w:r w:rsidRPr="00AC3546">
        <w:rPr>
          <w:rFonts w:cs="Calibri"/>
          <w:b/>
          <w:sz w:val="28"/>
        </w:rPr>
        <w:t xml:space="preserve">za </w:t>
      </w:r>
      <w:r>
        <w:rPr>
          <w:rFonts w:cs="Calibri"/>
          <w:b/>
          <w:sz w:val="28"/>
        </w:rPr>
        <w:t>výdajňu stravy: 60</w:t>
      </w:r>
      <w:r>
        <w:rPr>
          <w:rFonts w:cs="Calibri"/>
          <w:sz w:val="28"/>
        </w:rPr>
        <w:t xml:space="preserve"> € (catering), 30€ (ako sklad potravín, nápojov)</w:t>
      </w:r>
    </w:p>
    <w:p w:rsidR="008423C0" w:rsidRPr="009E2AE4" w:rsidRDefault="008423C0" w:rsidP="009E2AE4">
      <w:pPr>
        <w:spacing w:after="160"/>
        <w:rPr>
          <w:rFonts w:cs="Calibri"/>
          <w:sz w:val="28"/>
        </w:rPr>
      </w:pPr>
      <w:r>
        <w:rPr>
          <w:rFonts w:cs="Calibri"/>
          <w:sz w:val="28"/>
        </w:rPr>
        <w:t xml:space="preserve">poplatok za použitie umývačky riadu 0,10 € na osobu ( podľa počtu hostí ) </w:t>
      </w:r>
    </w:p>
    <w:p w:rsidR="008423C0" w:rsidRDefault="008423C0" w:rsidP="009E2AE4">
      <w:pPr>
        <w:spacing w:after="160"/>
        <w:rPr>
          <w:rFonts w:cs="Calibri"/>
          <w:sz w:val="28"/>
        </w:rPr>
      </w:pPr>
      <w:r>
        <w:rPr>
          <w:rFonts w:cs="Calibri"/>
          <w:sz w:val="28"/>
        </w:rPr>
        <w:t>Výdajňa stravy slúži k účelom vydávania stravy  poskytovateľom</w:t>
      </w:r>
      <w:r w:rsidRPr="00D35DEF">
        <w:rPr>
          <w:rFonts w:cs="Calibri"/>
          <w:sz w:val="28"/>
        </w:rPr>
        <w:t xml:space="preserve"> </w:t>
      </w:r>
      <w:r>
        <w:rPr>
          <w:rFonts w:cs="Calibri"/>
          <w:sz w:val="28"/>
        </w:rPr>
        <w:t>cateringovych služieb, alebo môžete si odložiť vlastný alkohol, víno, múčniky. K jej vybaveniu patrí (chladnička, mikrovlnná rúra, klasický sporák s rúrou).</w:t>
      </w:r>
    </w:p>
    <w:p w:rsidR="008423C0" w:rsidRPr="009E2AE4" w:rsidRDefault="008423C0" w:rsidP="00067E82">
      <w:pPr>
        <w:tabs>
          <w:tab w:val="left" w:pos="1440"/>
        </w:tabs>
        <w:spacing w:after="160" w:line="259" w:lineRule="auto"/>
        <w:rPr>
          <w:rFonts w:cs="Calibri"/>
          <w:b/>
          <w:color w:val="FF0000"/>
          <w:sz w:val="24"/>
        </w:rPr>
      </w:pPr>
      <w:r w:rsidRPr="009E2AE4">
        <w:rPr>
          <w:rFonts w:cs="Calibri"/>
          <w:b/>
          <w:color w:val="FF0000"/>
          <w:sz w:val="24"/>
        </w:rPr>
        <w:t xml:space="preserve">Cena prenájmu priestorov je v dobe vykurovacej sezóny od 1.9. – 30.4. príslušného roka navýšená o 10%. </w:t>
      </w:r>
    </w:p>
    <w:p w:rsidR="008423C0" w:rsidRDefault="008423C0" w:rsidP="00067E82">
      <w:pPr>
        <w:tabs>
          <w:tab w:val="left" w:pos="1440"/>
        </w:tabs>
        <w:spacing w:after="160" w:line="259" w:lineRule="auto"/>
        <w:rPr>
          <w:rFonts w:cs="Calibri"/>
          <w:b/>
          <w:sz w:val="28"/>
        </w:rPr>
      </w:pPr>
      <w:r>
        <w:rPr>
          <w:rFonts w:cs="Calibri"/>
          <w:b/>
          <w:sz w:val="28"/>
        </w:rPr>
        <w:t>Nezabudnite</w:t>
      </w:r>
    </w:p>
    <w:p w:rsidR="008423C0" w:rsidRDefault="008423C0">
      <w:pPr>
        <w:numPr>
          <w:ilvl w:val="0"/>
          <w:numId w:val="3"/>
        </w:numPr>
        <w:ind w:left="720" w:hanging="360"/>
        <w:rPr>
          <w:rFonts w:cs="Calibri"/>
          <w:sz w:val="28"/>
          <w:szCs w:val="28"/>
        </w:rPr>
      </w:pPr>
      <w:r w:rsidRPr="00E45F54">
        <w:rPr>
          <w:rFonts w:cs="Calibri"/>
          <w:sz w:val="28"/>
          <w:szCs w:val="28"/>
        </w:rPr>
        <w:t>Najneskôr 2 týždne pred konaním svadby prísť podpísať zmluvu , obj</w:t>
      </w:r>
      <w:r>
        <w:rPr>
          <w:rFonts w:cs="Calibri"/>
          <w:sz w:val="28"/>
          <w:szCs w:val="28"/>
        </w:rPr>
        <w:t>ednať si termín prípravy</w:t>
      </w:r>
    </w:p>
    <w:p w:rsidR="008423C0" w:rsidRDefault="008423C0">
      <w:pPr>
        <w:numPr>
          <w:ilvl w:val="0"/>
          <w:numId w:val="3"/>
        </w:numPr>
        <w:ind w:left="720" w:hanging="360"/>
        <w:rPr>
          <w:rFonts w:cs="Calibri"/>
          <w:sz w:val="28"/>
          <w:szCs w:val="28"/>
        </w:rPr>
      </w:pPr>
      <w:r>
        <w:rPr>
          <w:rFonts w:cs="Calibri"/>
          <w:sz w:val="28"/>
          <w:szCs w:val="28"/>
        </w:rPr>
        <w:t>Rozloženie stolov si zabezpečuje objednávateľ, alebo catering</w:t>
      </w:r>
    </w:p>
    <w:p w:rsidR="008423C0" w:rsidRPr="00E45F54" w:rsidRDefault="008423C0">
      <w:pPr>
        <w:numPr>
          <w:ilvl w:val="0"/>
          <w:numId w:val="3"/>
        </w:numPr>
        <w:ind w:left="720" w:hanging="360"/>
        <w:rPr>
          <w:rFonts w:cs="Calibri"/>
          <w:sz w:val="28"/>
          <w:szCs w:val="28"/>
        </w:rPr>
      </w:pPr>
      <w:r>
        <w:rPr>
          <w:rFonts w:cs="Calibri"/>
          <w:sz w:val="28"/>
          <w:szCs w:val="28"/>
        </w:rPr>
        <w:t>Pri výmene inventára (napríklad výmena stolov za okrúhle stoly) je potrebné inventár vrátiť na pôvodne miesto</w:t>
      </w:r>
    </w:p>
    <w:p w:rsidR="008423C0" w:rsidRPr="00E45F54" w:rsidRDefault="008423C0">
      <w:pPr>
        <w:numPr>
          <w:ilvl w:val="0"/>
          <w:numId w:val="3"/>
        </w:numPr>
        <w:ind w:left="720" w:hanging="360"/>
        <w:rPr>
          <w:rFonts w:cs="Calibri"/>
          <w:sz w:val="28"/>
          <w:szCs w:val="28"/>
        </w:rPr>
      </w:pPr>
      <w:r w:rsidRPr="00E45F54">
        <w:rPr>
          <w:rFonts w:cs="Calibri"/>
          <w:sz w:val="28"/>
          <w:szCs w:val="28"/>
        </w:rPr>
        <w:t>Pri výzdobe sály nepoužívať klince, pripínačky do drevených obkladov</w:t>
      </w:r>
    </w:p>
    <w:p w:rsidR="008423C0" w:rsidRPr="00E45F54" w:rsidRDefault="008423C0">
      <w:pPr>
        <w:numPr>
          <w:ilvl w:val="0"/>
          <w:numId w:val="3"/>
        </w:numPr>
        <w:ind w:left="720" w:hanging="360"/>
        <w:rPr>
          <w:rFonts w:cs="Calibri"/>
          <w:sz w:val="28"/>
          <w:szCs w:val="28"/>
        </w:rPr>
      </w:pPr>
      <w:r w:rsidRPr="00E45F54">
        <w:rPr>
          <w:rFonts w:cs="Calibri"/>
          <w:sz w:val="28"/>
          <w:szCs w:val="28"/>
        </w:rPr>
        <w:t>Po skončení akcie je potrebné odstrániť výzdobu a zobrať si osobné veci</w:t>
      </w:r>
    </w:p>
    <w:p w:rsidR="008423C0" w:rsidRPr="00E45F54" w:rsidRDefault="008423C0">
      <w:pPr>
        <w:numPr>
          <w:ilvl w:val="0"/>
          <w:numId w:val="3"/>
        </w:numPr>
        <w:ind w:left="720" w:hanging="360"/>
        <w:rPr>
          <w:rFonts w:cs="Calibri"/>
          <w:sz w:val="28"/>
          <w:szCs w:val="28"/>
        </w:rPr>
      </w:pPr>
      <w:r w:rsidRPr="00E45F54">
        <w:rPr>
          <w:rFonts w:cs="Calibri"/>
          <w:sz w:val="28"/>
          <w:szCs w:val="28"/>
        </w:rPr>
        <w:t>V priestoroch MsKS je zakázané fajčiť, alebo používať otvorený oheň</w:t>
      </w:r>
    </w:p>
    <w:p w:rsidR="008423C0" w:rsidRPr="00E45F54" w:rsidRDefault="008423C0">
      <w:pPr>
        <w:numPr>
          <w:ilvl w:val="0"/>
          <w:numId w:val="3"/>
        </w:numPr>
        <w:ind w:left="720" w:hanging="360"/>
        <w:rPr>
          <w:rFonts w:cs="Calibri"/>
          <w:sz w:val="28"/>
          <w:szCs w:val="28"/>
        </w:rPr>
      </w:pPr>
      <w:r w:rsidRPr="00E45F54">
        <w:rPr>
          <w:rFonts w:cs="Calibri"/>
          <w:sz w:val="28"/>
          <w:szCs w:val="28"/>
        </w:rPr>
        <w:t xml:space="preserve">Do budovy MsKS je zákaz vodiť živé zvieratá </w:t>
      </w:r>
    </w:p>
    <w:p w:rsidR="008423C0" w:rsidRPr="00E45F54" w:rsidRDefault="008423C0">
      <w:pPr>
        <w:numPr>
          <w:ilvl w:val="0"/>
          <w:numId w:val="3"/>
        </w:numPr>
        <w:ind w:left="720" w:hanging="360"/>
        <w:rPr>
          <w:rFonts w:cs="Calibri"/>
          <w:sz w:val="28"/>
          <w:szCs w:val="28"/>
        </w:rPr>
      </w:pPr>
      <w:r w:rsidRPr="00E45F54">
        <w:rPr>
          <w:rFonts w:cs="Calibri"/>
          <w:sz w:val="28"/>
          <w:szCs w:val="28"/>
        </w:rPr>
        <w:t>Estrádnu sálu sme Vám prenajali  za cenu denného nájmu, preto do 6 hodiny ráno je potrebné uvoľniť priestory</w:t>
      </w:r>
    </w:p>
    <w:p w:rsidR="008423C0" w:rsidRPr="00E45F54" w:rsidRDefault="008423C0" w:rsidP="0062243D">
      <w:pPr>
        <w:numPr>
          <w:ilvl w:val="0"/>
          <w:numId w:val="3"/>
        </w:numPr>
        <w:ind w:left="720" w:hanging="360"/>
        <w:rPr>
          <w:rFonts w:cs="Calibri"/>
          <w:sz w:val="28"/>
          <w:szCs w:val="28"/>
        </w:rPr>
      </w:pPr>
      <w:r w:rsidRPr="00E45F54">
        <w:rPr>
          <w:rFonts w:cs="Calibri"/>
          <w:sz w:val="28"/>
          <w:szCs w:val="28"/>
        </w:rPr>
        <w:t xml:space="preserve">Počas svadby k dispozícii Vám bude informátor, ktorý bude zabezpečovať dozor nad objektom a dohodnete sa s nim na pravidlách otvárania a na vyhradenom priestore na fajčenie. Samozrejme vonku. Môže to byť priestor oproti dverám do estrádnej sály, alebo vstupná terasa pred MsKS. Pokiaľ budete mať nejaké požiadavky, problémy  počas svadby obracajte  sa na informátora </w:t>
      </w:r>
    </w:p>
    <w:p w:rsidR="008423C0" w:rsidRDefault="008423C0" w:rsidP="00E45F54">
      <w:pPr>
        <w:rPr>
          <w:rFonts w:cs="Calibri"/>
        </w:rPr>
      </w:pPr>
    </w:p>
    <w:p w:rsidR="008423C0" w:rsidRPr="00E45F54" w:rsidRDefault="008423C0" w:rsidP="00E45F54">
      <w:pPr>
        <w:rPr>
          <w:rFonts w:cs="Calibri"/>
          <w:sz w:val="28"/>
          <w:szCs w:val="28"/>
        </w:rPr>
      </w:pPr>
      <w:r w:rsidRPr="00E45F54">
        <w:rPr>
          <w:rFonts w:cs="Calibri"/>
          <w:sz w:val="28"/>
          <w:szCs w:val="28"/>
        </w:rPr>
        <w:t>Tešíme sa na vašu návštevu a ďakujeme za prejavenú dôveru.</w:t>
      </w:r>
    </w:p>
    <w:p w:rsidR="008423C0" w:rsidRDefault="008423C0">
      <w:pPr>
        <w:ind w:left="360"/>
        <w:rPr>
          <w:rFonts w:cs="Calibri"/>
        </w:rPr>
      </w:pPr>
      <w:bookmarkStart w:id="0" w:name="_GoBack"/>
      <w:bookmarkEnd w:id="0"/>
    </w:p>
    <w:sectPr w:rsidR="008423C0" w:rsidSect="003404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16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7E9402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DA042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B06"/>
    <w:rsid w:val="00067E82"/>
    <w:rsid w:val="00094D5B"/>
    <w:rsid w:val="00123CB8"/>
    <w:rsid w:val="00263E99"/>
    <w:rsid w:val="002F3A08"/>
    <w:rsid w:val="00340442"/>
    <w:rsid w:val="00384B06"/>
    <w:rsid w:val="004A59EA"/>
    <w:rsid w:val="005A0693"/>
    <w:rsid w:val="005B0C2D"/>
    <w:rsid w:val="0062243D"/>
    <w:rsid w:val="008423C0"/>
    <w:rsid w:val="00925318"/>
    <w:rsid w:val="00933BD2"/>
    <w:rsid w:val="00945198"/>
    <w:rsid w:val="009E2AE4"/>
    <w:rsid w:val="00A93314"/>
    <w:rsid w:val="00AC3546"/>
    <w:rsid w:val="00B354B6"/>
    <w:rsid w:val="00B35A21"/>
    <w:rsid w:val="00C37272"/>
    <w:rsid w:val="00C74B5F"/>
    <w:rsid w:val="00CB3E36"/>
    <w:rsid w:val="00D35DEF"/>
    <w:rsid w:val="00D6719B"/>
    <w:rsid w:val="00E02078"/>
    <w:rsid w:val="00E45F54"/>
    <w:rsid w:val="00E55670"/>
    <w:rsid w:val="00F676FA"/>
    <w:rsid w:val="00F80CE0"/>
    <w:rsid w:val="00FC3468"/>
    <w:rsid w:val="00FF74E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5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0C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0C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Pages>
  <Words>294</Words>
  <Characters>1680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SVADBA V MSKS DOLNÝ KUBÍN</dc:title>
  <dc:subject/>
  <dc:creator>jgressova</dc:creator>
  <cp:keywords/>
  <dc:description/>
  <cp:lastModifiedBy>Janka</cp:lastModifiedBy>
  <cp:revision>6</cp:revision>
  <cp:lastPrinted>2018-01-10T12:33:00Z</cp:lastPrinted>
  <dcterms:created xsi:type="dcterms:W3CDTF">2017-09-28T13:12:00Z</dcterms:created>
  <dcterms:modified xsi:type="dcterms:W3CDTF">2018-01-25T12:41:00Z</dcterms:modified>
</cp:coreProperties>
</file>